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4E07CB" w:rsidP="003D197E" w14:paraId="215C924E" w14:textId="77777777">
      <w:pPr>
        <w:pStyle w:val="Title"/>
        <w:spacing w:before="0"/>
        <w:rPr>
          <w:b w:val="0"/>
          <w:sz w:val="22"/>
          <w:szCs w:val="22"/>
        </w:rPr>
      </w:pPr>
    </w:p>
    <w:p w:rsidR="00A47BCC" w:rsidP="003D197E" w14:paraId="34E22F1C" w14:textId="77777777">
      <w:pPr>
        <w:pStyle w:val="Title"/>
        <w:rPr>
          <w:b w:val="0"/>
          <w:sz w:val="22"/>
          <w:szCs w:val="22"/>
        </w:rPr>
      </w:pPr>
    </w:p>
    <w:p w:rsidR="00BE3146" w:rsidRPr="00ED1CF9" w:rsidP="003D197E" w14:paraId="5CCB65AC" w14:textId="77777777">
      <w:pPr>
        <w:pStyle w:val="Title"/>
        <w:spacing w:after="120"/>
        <w:rPr>
          <w:b w:val="0"/>
          <w:sz w:val="22"/>
          <w:szCs w:val="22"/>
        </w:rPr>
      </w:pPr>
    </w:p>
    <w:p w:rsidR="00A47BCC" w:rsidRPr="00ED1CF9" w:rsidP="00A47BCC" w14:paraId="459C0FDB" w14:textId="77777777">
      <w:pPr>
        <w:pStyle w:val="Title"/>
        <w:rPr>
          <w:b w:val="0"/>
          <w:szCs w:val="24"/>
        </w:rPr>
      </w:pPr>
      <w:r w:rsidRPr="00ED1CF9">
        <w:rPr>
          <w:b w:val="0"/>
          <w:szCs w:val="24"/>
        </w:rPr>
        <w:t>İNSAN HAKLARI, YURTTAŞLIK VE DEMOKRASİ DERS PLANI</w:t>
      </w:r>
    </w:p>
    <w:p w:rsidR="00A47BCC" w:rsidRPr="00ED1CF9" w:rsidP="00A47BCC" w14:paraId="2F1B1AA2" w14:textId="77777777">
      <w:pPr>
        <w:jc w:val="center"/>
        <w:rPr>
          <w:b/>
          <w:sz w:val="24"/>
          <w:szCs w:val="24"/>
        </w:rPr>
      </w:pPr>
      <w:r>
        <w:rPr>
          <w:b/>
          <w:color w:val="FF0000"/>
          <w:sz w:val="24"/>
          <w:szCs w:val="24"/>
        </w:rPr>
        <w:t>29</w:t>
      </w:r>
      <w:r w:rsidRPr="00ED1CF9">
        <w:rPr>
          <w:b/>
          <w:color w:val="FF0000"/>
          <w:sz w:val="24"/>
          <w:szCs w:val="24"/>
        </w:rPr>
        <w:t>.</w:t>
      </w:r>
      <w:r>
        <w:rPr>
          <w:b/>
          <w:color w:val="FF0000"/>
          <w:sz w:val="24"/>
          <w:szCs w:val="24"/>
        </w:rPr>
        <w:t xml:space="preserve"> </w:t>
      </w:r>
      <w:r w:rsidRPr="00ED1CF9">
        <w:rPr>
          <w:b/>
          <w:color w:val="FF0000"/>
          <w:sz w:val="24"/>
          <w:szCs w:val="24"/>
        </w:rPr>
        <w:t>HAFTA</w:t>
      </w:r>
    </w:p>
    <w:p w:rsidR="00A47BCC" w:rsidRPr="00ED1CF9" w:rsidP="00A47BCC" w14:paraId="1CCD0B78" w14:textId="77777777">
      <w:pPr>
        <w:jc w:val="center"/>
        <w:rPr>
          <w:sz w:val="22"/>
          <w:szCs w:val="22"/>
        </w:rPr>
      </w:pPr>
      <w:r>
        <w:rPr>
          <w:bCs/>
          <w:sz w:val="24"/>
          <w:szCs w:val="24"/>
        </w:rPr>
        <w:t>26-30</w:t>
      </w:r>
      <w:r>
        <w:rPr>
          <w:bCs/>
          <w:sz w:val="24"/>
          <w:szCs w:val="24"/>
        </w:rPr>
        <w:t xml:space="preserve"> NİSAN 202</w:t>
      </w:r>
      <w:r>
        <w:rPr>
          <w:bCs/>
          <w:sz w:val="24"/>
          <w:szCs w:val="24"/>
        </w:rPr>
        <w:t>7</w:t>
      </w:r>
    </w:p>
    <w:p w:rsidR="003D197E" w:rsidRPr="00ED1CF9" w:rsidP="003D197E" w14:paraId="33DC025E"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14:paraId="539842F6" w14:textId="77777777">
            <w:pPr>
              <w:rPr>
                <w:sz w:val="22"/>
                <w:szCs w:val="22"/>
              </w:rPr>
            </w:pPr>
            <w:r w:rsidRPr="00ED1CF9">
              <w:rPr>
                <w:bCs/>
                <w:sz w:val="22"/>
                <w:szCs w:val="22"/>
              </w:rPr>
              <w:t>Süre:</w:t>
            </w:r>
            <w:r w:rsidRPr="00ED1CF9">
              <w:rPr>
                <w:sz w:val="22"/>
                <w:szCs w:val="22"/>
              </w:rPr>
              <w:t xml:space="preserve">  40+40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14:paraId="727B35D7"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14:paraId="73F2E8BD" w14:textId="77777777">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14:paraId="774779AC"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14:paraId="260D509B" w14:textId="77777777">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14:paraId="60BE3842"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14:paraId="1D03CFE5" w14:textId="77777777">
            <w:pPr>
              <w:rPr>
                <w:sz w:val="22"/>
                <w:szCs w:val="22"/>
              </w:rPr>
            </w:pPr>
            <w:r w:rsidRPr="00ED1CF9">
              <w:rPr>
                <w:sz w:val="22"/>
                <w:szCs w:val="22"/>
              </w:rPr>
              <w:t>Birlikte Yaşama</w:t>
            </w:r>
          </w:p>
        </w:tc>
      </w:tr>
    </w:tbl>
    <w:p w:rsidR="003D197E" w:rsidRPr="00ED1CF9" w:rsidP="003D197E" w14:paraId="7119F772"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Tr="00A144ED">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ED1CF9" w:rsidP="00A144ED" w14:paraId="7FABC895"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14:paraId="7CDE8BFF" w14:textId="77777777">
            <w:pPr>
              <w:tabs>
                <w:tab w:val="left" w:pos="284"/>
              </w:tabs>
              <w:spacing w:line="216" w:lineRule="auto"/>
              <w:jc w:val="both"/>
              <w:rPr>
                <w:sz w:val="22"/>
                <w:szCs w:val="22"/>
              </w:rPr>
            </w:pPr>
            <w:r w:rsidRPr="00ED1CF9">
              <w:rPr>
                <w:sz w:val="22"/>
                <w:szCs w:val="22"/>
              </w:rPr>
              <w:t>Y4.6.1. Birlikte yaşamak için bir yurda ihtiyaç olduğunu bilir.</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14:paraId="53E894AB"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3FFF3F50" w14:textId="77777777">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14:paraId="7ABD9E4E"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11B4855F" w14:textId="77777777">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4491F7D1"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14:paraId="310C810D" w14:textId="77777777">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3D197E" w:rsidRPr="00ED1CF9" w:rsidP="00A144ED" w14:paraId="0EC85728" w14:textId="77777777">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3D197E" w:rsidRPr="00ED1CF9" w:rsidP="00A144ED" w14:paraId="2C88C3DF"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14:paraId="2E36B407" w14:textId="77777777">
            <w:pPr>
              <w:autoSpaceDE w:val="0"/>
              <w:autoSpaceDN w:val="0"/>
              <w:adjustRightInd w:val="0"/>
              <w:rPr>
                <w:bCs/>
                <w:sz w:val="22"/>
                <w:szCs w:val="22"/>
              </w:rPr>
            </w:pPr>
            <w:r w:rsidRPr="00ED1CF9">
              <w:rPr>
                <w:bCs/>
                <w:sz w:val="22"/>
                <w:szCs w:val="22"/>
              </w:rPr>
              <w:t>Yurdumuz</w:t>
            </w:r>
          </w:p>
        </w:tc>
      </w:tr>
      <w:tr w:rsidTr="00A144ED">
        <w:tblPrEx>
          <w:tblW w:w="0" w:type="auto"/>
          <w:tblLayout w:type="fixed"/>
          <w:tblLook w:val="0000"/>
        </w:tblPrEx>
        <w:trPr>
          <w:cantSplit/>
          <w:trHeight w:val="2672"/>
        </w:trPr>
        <w:tc>
          <w:tcPr>
            <w:tcW w:w="10125" w:type="dxa"/>
            <w:gridSpan w:val="3"/>
            <w:tcBorders>
              <w:top w:val="single" w:sz="8" w:space="0" w:color="auto"/>
              <w:left w:val="single" w:sz="8" w:space="0" w:color="auto"/>
              <w:right w:val="single" w:sz="8" w:space="0" w:color="auto"/>
            </w:tcBorders>
            <w:vAlign w:val="center"/>
          </w:tcPr>
          <w:p w:rsidR="003D197E" w:rsidRPr="00ED1CF9" w:rsidP="00A144ED" w14:paraId="3CB214E1"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hazırlık çalışması bölümünde verilen Aşık Veysel şiiri okutularak soruları üzerinde tartışılır.</w:t>
            </w:r>
          </w:p>
          <w:p w:rsidR="003D197E" w:rsidRPr="00ED1CF9" w:rsidP="00A144ED" w14:paraId="37F717FF" w14:textId="77777777">
            <w:pPr>
              <w:pStyle w:val="Default"/>
              <w:spacing w:line="216" w:lineRule="auto"/>
              <w:jc w:val="both"/>
              <w:rPr>
                <w:rFonts w:ascii="Times New Roman" w:hAnsi="Times New Roman" w:cs="Times New Roman"/>
                <w:sz w:val="22"/>
                <w:szCs w:val="22"/>
              </w:rPr>
            </w:pPr>
          </w:p>
          <w:p w:rsidR="003D197E" w:rsidRPr="00ED1CF9" w:rsidP="00BB6643" w14:paraId="04AF5A5E" w14:textId="77777777">
            <w:pPr>
              <w:pStyle w:val="Default"/>
              <w:numPr>
                <w:ilvl w:val="0"/>
                <w:numId w:val="25"/>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“İnsanların yaşaması için nelere ihtiyaçları vardır? İnsanlar herhangi bir yerde yaşayabilir mi?” soruları öğrencilere sorulur.  </w:t>
            </w:r>
          </w:p>
          <w:p w:rsidR="003D197E" w:rsidRPr="00ED1CF9" w:rsidP="00A144ED" w14:paraId="102A01EE"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Yurt, mülteci,haymatlos tanımı yapılarak ders kitabındaki bilgiler açıklanır ve etkinlikler yapılır.</w:t>
            </w:r>
          </w:p>
          <w:p w:rsidR="003D197E" w:rsidRPr="00ED1CF9" w:rsidP="00A144ED" w14:paraId="7B343F7B"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Toplumların yaşamlarını sürdürebilmek için bir yurda ihtiyaçları vardır. Yurt en genel anlamıyla insanların üzerinde yaşadıkları toprak parçasını ifade eder. Ancak yurt sadece bir toprak parçası değildir. O toprak parçası üzerindeki yaşamı şekillendiren kültürü, değerleri ve yaşayış biçimini de kapsar. Birbirinden farklı insanların aynı yerde yaşamasını sağlayan onları birbirine bağlayan ve yaşadıkları yeri yurt yapan da sahip oldukları ortak kültürdür. Kişinin kendisini yaşadığı topraklara ait hissetmesi için yaşadığı topraklardaki kültürü, yaşayış biçimini, değerleri hem benimsemiş hem de geliştirmiş olması gerekir. Bu şekilde kişilerde yurt sevgisi de gelişir. Yurt sevgisi gelişmiş yurttaşlar bu sevgilerini görevlerini en iyi şekilde yaparak gösterirler.</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2F654684" w14:textId="77777777">
            <w:pPr>
              <w:spacing w:line="216" w:lineRule="auto"/>
              <w:rPr>
                <w:sz w:val="22"/>
                <w:szCs w:val="22"/>
              </w:rPr>
            </w:pPr>
            <w:r w:rsidRPr="00ED1CF9">
              <w:rPr>
                <w:sz w:val="22"/>
                <w:szCs w:val="22"/>
              </w:rPr>
              <w:t>Bireysel Öğrenme Etkinlikleri</w:t>
            </w:r>
          </w:p>
          <w:p w:rsidR="003D197E" w:rsidRPr="00ED1CF9" w:rsidP="00A144ED" w14:paraId="4FDE0246"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14:paraId="3CEA9F11" w14:textId="77777777">
            <w:pPr>
              <w:pStyle w:val="BodyTextIndent"/>
              <w:spacing w:line="216" w:lineRule="auto"/>
              <w:ind w:left="0" w:firstLine="0"/>
              <w:rPr>
                <w:sz w:val="22"/>
                <w:szCs w:val="22"/>
              </w:rPr>
            </w:pPr>
            <w:r w:rsidRPr="00ED1CF9">
              <w:rPr>
                <w:sz w:val="22"/>
                <w:szCs w:val="22"/>
              </w:rPr>
              <w:t>İnsanların bir arada yaşamak için nelere ihtiyaç duyduklarını araştırma.</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73FB7833" w14:textId="77777777">
            <w:pPr>
              <w:spacing w:line="216" w:lineRule="auto"/>
              <w:rPr>
                <w:sz w:val="22"/>
                <w:szCs w:val="22"/>
              </w:rPr>
            </w:pPr>
            <w:r w:rsidRPr="00ED1CF9">
              <w:rPr>
                <w:sz w:val="22"/>
                <w:szCs w:val="22"/>
              </w:rPr>
              <w:t>Grupla Öğrenme Etkinlikleri</w:t>
            </w:r>
          </w:p>
          <w:p w:rsidR="003D197E" w:rsidRPr="00ED1CF9" w:rsidP="00A144ED" w14:paraId="2C06B999"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14:paraId="4AA6B91F" w14:textId="77777777">
            <w:pPr>
              <w:spacing w:line="216" w:lineRule="auto"/>
              <w:rPr>
                <w:sz w:val="22"/>
                <w:szCs w:val="22"/>
              </w:rPr>
            </w:pPr>
            <w:r w:rsidRPr="00ED1CF9">
              <w:rPr>
                <w:sz w:val="22"/>
                <w:szCs w:val="22"/>
              </w:rPr>
              <w:t>İnsanların niçin bir yurda ihtiyaç duydukları tartışılır.</w:t>
            </w:r>
          </w:p>
        </w:tc>
      </w:tr>
      <w:tr w:rsidTr="00A144ED">
        <w:tblPrEx>
          <w:tblW w:w="0" w:type="auto"/>
          <w:tblLayout w:type="fixed"/>
          <w:tblLook w:val="0000"/>
        </w:tblPrEx>
        <w:trPr>
          <w:trHeight w:val="954"/>
        </w:trPr>
        <w:tc>
          <w:tcPr>
            <w:tcW w:w="1262" w:type="dxa"/>
            <w:tcBorders>
              <w:left w:val="single" w:sz="8" w:space="0" w:color="auto"/>
            </w:tcBorders>
            <w:vAlign w:val="center"/>
          </w:tcPr>
          <w:p w:rsidR="003D197E" w:rsidRPr="00ED1CF9" w:rsidP="00A144ED" w14:paraId="6553C47D" w14:textId="77777777">
            <w:pPr>
              <w:jc w:val="both"/>
              <w:rPr>
                <w:sz w:val="22"/>
                <w:szCs w:val="22"/>
              </w:rPr>
            </w:pPr>
            <w:r w:rsidRPr="00ED1CF9">
              <w:rPr>
                <w:sz w:val="22"/>
                <w:szCs w:val="22"/>
              </w:rPr>
              <w:t>Özet</w:t>
            </w:r>
          </w:p>
        </w:tc>
        <w:tc>
          <w:tcPr>
            <w:tcW w:w="8863" w:type="dxa"/>
            <w:gridSpan w:val="2"/>
            <w:tcBorders>
              <w:right w:val="single" w:sz="8" w:space="0" w:color="auto"/>
            </w:tcBorders>
            <w:vAlign w:val="center"/>
          </w:tcPr>
          <w:p w:rsidR="003D197E" w:rsidRPr="00ED1CF9" w:rsidP="00A144ED" w14:paraId="06A490EC" w14:textId="77777777">
            <w:pPr>
              <w:spacing w:line="216" w:lineRule="auto"/>
              <w:jc w:val="both"/>
              <w:rPr>
                <w:sz w:val="22"/>
                <w:szCs w:val="22"/>
              </w:rPr>
            </w:pPr>
            <w:r w:rsidRPr="00ED1CF9">
              <w:rPr>
                <w:sz w:val="22"/>
                <w:szCs w:val="22"/>
              </w:rPr>
              <w:t>Toplumların yaşamlarını sürdürebilmek için bir yurda ihtiyaçları vardır. Yurt en genel anlamıyla insanların üzerinde yaşadıkları toprak parçasını ifade eder. Kişinin kendisini yaşadığı topraklara ait hissetmesi için yaşadığı topraklardaki kültürü, yaşayış biçimini, değerleri hem benimsemiş hem de geliştirmiş olması gerekir. Bu şekilde kişilerde yurt sevgisi de gelişir.</w:t>
            </w:r>
          </w:p>
        </w:tc>
      </w:tr>
    </w:tbl>
    <w:p w:rsidR="003D197E" w:rsidRPr="00ED1CF9" w:rsidP="003D197E" w14:paraId="0BCFE07E"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A144ED">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3D197E" w:rsidRPr="00ED1CF9" w:rsidP="00A144ED" w14:paraId="1C5E567C" w14:textId="77777777">
            <w:pPr>
              <w:pStyle w:val="Heading1"/>
              <w:rPr>
                <w:b w:val="0"/>
                <w:sz w:val="22"/>
                <w:szCs w:val="22"/>
              </w:rPr>
            </w:pPr>
            <w:r w:rsidRPr="00ED1CF9">
              <w:rPr>
                <w:b w:val="0"/>
                <w:sz w:val="22"/>
                <w:szCs w:val="22"/>
              </w:rPr>
              <w:t>Ölçme-Değerlendirme:</w:t>
            </w:r>
          </w:p>
          <w:p w:rsidR="003D197E" w:rsidRPr="00ED1CF9" w:rsidP="00A144ED" w14:paraId="7B07C90C" w14:textId="77777777">
            <w:pPr>
              <w:rPr>
                <w:sz w:val="22"/>
                <w:szCs w:val="22"/>
              </w:rPr>
            </w:pPr>
            <w:r w:rsidRPr="00ED1CF9">
              <w:rPr>
                <w:sz w:val="22"/>
                <w:szCs w:val="22"/>
              </w:rPr>
              <w:t xml:space="preserve">Bireysel öğrenme etkinliklerine yönelik Ölçme-Değerlendirme </w:t>
            </w:r>
          </w:p>
          <w:p w:rsidR="003D197E" w:rsidRPr="00ED1CF9" w:rsidP="00A144ED" w14:paraId="5AADE918" w14:textId="77777777">
            <w:pPr>
              <w:rPr>
                <w:sz w:val="22"/>
                <w:szCs w:val="22"/>
              </w:rPr>
            </w:pPr>
            <w:r w:rsidRPr="00ED1CF9">
              <w:rPr>
                <w:sz w:val="22"/>
                <w:szCs w:val="22"/>
              </w:rPr>
              <w:t>Grupla öğrenme etkinliklerine yönelik Ölçme-Değerlendirme</w:t>
            </w:r>
          </w:p>
          <w:p w:rsidR="003D197E" w:rsidRPr="00ED1CF9" w:rsidP="00A144ED" w14:paraId="2B1BC6D0"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14:paraId="7075EAF8" w14:textId="77777777">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14:paraId="7A15863D" w14:textId="77777777">
            <w:pPr>
              <w:tabs>
                <w:tab w:val="left" w:pos="224"/>
                <w:tab w:val="left" w:pos="366"/>
              </w:tabs>
              <w:spacing w:line="216" w:lineRule="auto"/>
              <w:ind w:left="-57" w:right="-57"/>
              <w:rPr>
                <w:sz w:val="22"/>
                <w:szCs w:val="22"/>
              </w:rPr>
            </w:pPr>
            <w:r w:rsidRPr="00ED1CF9">
              <w:rPr>
                <w:sz w:val="22"/>
                <w:szCs w:val="22"/>
              </w:rPr>
              <w:t>1.  Bir yerin yurt olabilmesini sağlayan unsurlar nelerdir?</w:t>
            </w:r>
          </w:p>
          <w:p w:rsidR="003D197E" w:rsidRPr="00ED1CF9" w:rsidP="00A144ED" w14:paraId="2547FB0A" w14:textId="77777777">
            <w:pPr>
              <w:tabs>
                <w:tab w:val="left" w:pos="224"/>
                <w:tab w:val="left" w:pos="366"/>
              </w:tabs>
              <w:spacing w:line="216" w:lineRule="auto"/>
              <w:ind w:left="-57" w:right="-57"/>
              <w:rPr>
                <w:sz w:val="22"/>
                <w:szCs w:val="22"/>
              </w:rPr>
            </w:pPr>
            <w:r w:rsidRPr="00ED1CF9">
              <w:rPr>
                <w:sz w:val="22"/>
                <w:szCs w:val="22"/>
              </w:rPr>
              <w:t>2.  Yurttaş kime denir?</w:t>
            </w:r>
          </w:p>
          <w:p w:rsidR="003D197E" w:rsidRPr="00ED1CF9" w:rsidP="00A144ED" w14:paraId="4A0CCA0D" w14:textId="77777777">
            <w:pPr>
              <w:tabs>
                <w:tab w:val="left" w:pos="224"/>
                <w:tab w:val="left" w:pos="366"/>
              </w:tabs>
              <w:spacing w:line="216" w:lineRule="auto"/>
              <w:ind w:left="-57" w:right="-57"/>
              <w:rPr>
                <w:sz w:val="22"/>
                <w:szCs w:val="22"/>
              </w:rPr>
            </w:pPr>
            <w:r w:rsidRPr="00ED1CF9">
              <w:rPr>
                <w:sz w:val="22"/>
                <w:szCs w:val="22"/>
              </w:rPr>
              <w:t>3.  Haymatlos ve mülteci sözcüklerinin anlamını söyleyiniz.</w:t>
            </w:r>
          </w:p>
          <w:p w:rsidR="003D197E" w:rsidRPr="00ED1CF9" w:rsidP="00A144ED" w14:paraId="454B02D4" w14:textId="77777777">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14:paraId="3F3BA5F4"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14:paraId="4781FF4F" w14:textId="77777777">
            <w:pPr>
              <w:pStyle w:val="Heading2"/>
              <w:spacing w:line="240" w:lineRule="auto"/>
              <w:rPr>
                <w:b w:val="0"/>
                <w:sz w:val="22"/>
                <w:szCs w:val="22"/>
              </w:rPr>
            </w:pPr>
            <w:r w:rsidRPr="00ED1CF9">
              <w:rPr>
                <w:b w:val="0"/>
                <w:sz w:val="22"/>
                <w:szCs w:val="22"/>
              </w:rPr>
              <w:t xml:space="preserve">Dersin Diğer Derslerle </w:t>
            </w:r>
          </w:p>
          <w:p w:rsidR="003D197E" w:rsidRPr="00ED1CF9" w:rsidP="00A144ED" w14:paraId="26BD6A55"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14:paraId="628700B8" w14:textId="77777777">
            <w:pPr>
              <w:spacing w:line="216" w:lineRule="auto"/>
              <w:jc w:val="both"/>
              <w:rPr>
                <w:bCs/>
                <w:sz w:val="22"/>
                <w:szCs w:val="22"/>
              </w:rPr>
            </w:pPr>
            <w:r w:rsidRPr="00ED1CF9">
              <w:rPr>
                <w:bCs/>
                <w:sz w:val="22"/>
                <w:szCs w:val="22"/>
              </w:rPr>
              <w:t>Yurdun sadece bir mekân olmadığına; yaşayış biçimi, ortak değerler ve kültür ile anlam bulduğuna vurgu yapılmalıdır.</w:t>
            </w:r>
          </w:p>
        </w:tc>
      </w:tr>
    </w:tbl>
    <w:p w:rsidR="003D197E" w:rsidRPr="00ED1CF9" w:rsidP="003D197E" w14:paraId="56800506"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44ED">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3D197E" w:rsidRPr="00ED1CF9" w:rsidP="00A144ED" w14:paraId="74A7ADF6" w14:textId="77777777">
            <w:pPr>
              <w:rPr>
                <w:sz w:val="22"/>
                <w:szCs w:val="22"/>
              </w:rPr>
            </w:pPr>
            <w:r w:rsidRPr="00ED1CF9">
              <w:rPr>
                <w:sz w:val="22"/>
                <w:szCs w:val="22"/>
              </w:rPr>
              <w:t xml:space="preserve">Planın Uygulanmasına </w:t>
            </w:r>
          </w:p>
          <w:p w:rsidR="003D197E" w:rsidRPr="00ED1CF9" w:rsidP="00A144ED" w14:paraId="375529C3"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ED1CF9" w:rsidP="00A144ED" w14:paraId="7C2A33A5" w14:textId="77777777">
            <w:pPr>
              <w:rPr>
                <w:sz w:val="22"/>
                <w:szCs w:val="22"/>
              </w:rPr>
            </w:pPr>
            <w:r w:rsidRPr="00ED1CF9">
              <w:rPr>
                <w:sz w:val="22"/>
                <w:szCs w:val="22"/>
              </w:rPr>
              <w:t>Bir sonraki derse hazırlık için:</w:t>
            </w:r>
          </w:p>
          <w:p w:rsidR="003D197E" w:rsidRPr="00ED1CF9" w:rsidP="00A144ED" w14:paraId="7551E7A4" w14:textId="77777777">
            <w:pPr>
              <w:rPr>
                <w:sz w:val="22"/>
                <w:szCs w:val="22"/>
              </w:rPr>
            </w:pPr>
            <w:r w:rsidRPr="00ED1CF9">
              <w:rPr>
                <w:sz w:val="22"/>
                <w:szCs w:val="22"/>
              </w:rPr>
              <w:t>Devlet kurumları ve sivil toplum kuruluşları hakkında araştırma yapınız.</w:t>
            </w:r>
          </w:p>
        </w:tc>
      </w:tr>
    </w:tbl>
    <w:p w:rsidR="003D197E" w:rsidRPr="00ED1CF9" w:rsidP="003D197E" w14:paraId="7344A803" w14:textId="77777777">
      <w:pPr>
        <w:pStyle w:val="BodyTextIndent2"/>
        <w:tabs>
          <w:tab w:val="left" w:pos="7797"/>
          <w:tab w:val="left" w:pos="8080"/>
          <w:tab w:val="clear" w:pos="8222"/>
          <w:tab w:val="clear" w:pos="8505"/>
        </w:tabs>
        <w:rPr>
          <w:sz w:val="22"/>
          <w:szCs w:val="22"/>
        </w:rPr>
      </w:pPr>
    </w:p>
    <w:p w:rsidR="003D197E" w:rsidRPr="00ED1CF9" w:rsidP="003D197E" w14:paraId="085FE859" w14:textId="77777777">
      <w:pPr>
        <w:pStyle w:val="BodyTextIndent2"/>
        <w:tabs>
          <w:tab w:val="left" w:pos="7797"/>
          <w:tab w:val="left" w:pos="8080"/>
          <w:tab w:val="clear" w:pos="8222"/>
          <w:tab w:val="clear" w:pos="8505"/>
        </w:tabs>
        <w:rPr>
          <w:sz w:val="22"/>
          <w:szCs w:val="22"/>
        </w:rPr>
      </w:pPr>
    </w:p>
    <w:p w:rsidR="003D197E" w:rsidRPr="00ED1CF9" w:rsidP="003D197E" w14:paraId="2296AF66" w14:textId="77777777">
      <w:pPr>
        <w:pStyle w:val="BodyTextIndent2"/>
        <w:tabs>
          <w:tab w:val="left" w:pos="7797"/>
          <w:tab w:val="left" w:pos="8080"/>
          <w:tab w:val="clear" w:pos="8222"/>
          <w:tab w:val="clear" w:pos="8505"/>
        </w:tabs>
        <w:rPr>
          <w:sz w:val="22"/>
          <w:szCs w:val="22"/>
        </w:rPr>
      </w:pPr>
    </w:p>
    <w:p w:rsidR="003D197E" w:rsidRPr="00ED1CF9" w:rsidP="003D197E" w14:paraId="4E743B25" w14:textId="77777777">
      <w:pPr>
        <w:pStyle w:val="Title"/>
        <w:rPr>
          <w:b w:val="0"/>
          <w:sz w:val="22"/>
          <w:szCs w:val="22"/>
        </w:rPr>
      </w:pPr>
    </w:p>
    <w:p w:rsidR="00A47BCC" w:rsidP="00A47BCC" w14:paraId="3ECC4081" w14:textId="77777777">
      <w:pPr>
        <w:pStyle w:val="Title"/>
        <w:rPr>
          <w:b w:val="0"/>
          <w:szCs w:val="24"/>
        </w:rPr>
      </w:pPr>
    </w:p>
    <w:p w:rsidR="00A47BCC" w:rsidP="00A47BCC" w14:paraId="1F367080" w14:textId="77777777">
      <w:pPr>
        <w:pStyle w:val="Title"/>
        <w:rPr>
          <w:b w:val="0"/>
          <w:szCs w:val="24"/>
        </w:rPr>
      </w:pPr>
    </w:p>
    <w:p w:rsidR="00A47BCC" w:rsidP="00A47BCC" w14:paraId="30C31248" w14:textId="77777777">
      <w:pPr>
        <w:pStyle w:val="Title"/>
        <w:rPr>
          <w:b w:val="0"/>
          <w:szCs w:val="24"/>
        </w:rPr>
      </w:pPr>
    </w:p>
    <w:p w:rsidR="004E07CB" w:rsidP="00A47BCC" w14:paraId="55D2F67E" w14:textId="77777777">
      <w:pPr>
        <w:pStyle w:val="Title"/>
        <w:rPr>
          <w:b w:val="0"/>
          <w:szCs w:val="24"/>
        </w:rPr>
      </w:pPr>
    </w:p>
    <w:p w:rsidR="004E07CB" w:rsidP="00A47BCC" w14:paraId="6EF34DC5" w14:textId="77777777">
      <w:pPr>
        <w:pStyle w:val="Title"/>
        <w:rPr>
          <w:b w:val="0"/>
          <w:szCs w:val="24"/>
        </w:rPr>
      </w:pPr>
    </w:p>
    <w:sectPr w:rsidSect="00A144ED">
      <w:headerReference w:type="even" r:id="rId5"/>
      <w:pgSz w:w="11906" w:h="16838"/>
      <w:pgMar w:top="181" w:right="567" w:bottom="0" w:left="902" w:header="708" w:footer="708" w:gutter="0"/>
      <w:pgNumType w:start="2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22D20A79"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487CC6D1"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